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F9245" w14:textId="77777777" w:rsidR="00F229EC" w:rsidRDefault="00F229EC" w:rsidP="00F229EC">
      <w:pPr>
        <w:jc w:val="center"/>
        <w:rPr>
          <w:rFonts w:ascii="Roboto Condensed" w:hAnsi="Roboto Condensed"/>
          <w:b/>
          <w:sz w:val="28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72BF494E" wp14:editId="2F6C316B">
            <wp:simplePos x="0" y="0"/>
            <wp:positionH relativeFrom="column">
              <wp:posOffset>3438525</wp:posOffset>
            </wp:positionH>
            <wp:positionV relativeFrom="paragraph">
              <wp:posOffset>-864235</wp:posOffset>
            </wp:positionV>
            <wp:extent cx="3131820" cy="85344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5-02-17 13281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FB45D9" w14:textId="77777777" w:rsidR="0093525E" w:rsidRPr="00F229EC" w:rsidRDefault="00397072" w:rsidP="00F229EC">
      <w:pPr>
        <w:jc w:val="center"/>
        <w:rPr>
          <w:rFonts w:ascii="Roboto Condensed" w:hAnsi="Roboto Condensed"/>
          <w:b/>
          <w:sz w:val="36"/>
          <w:lang w:val="en-US"/>
        </w:rPr>
      </w:pPr>
      <w:r w:rsidRPr="00F229EC">
        <w:rPr>
          <w:rFonts w:ascii="Roboto Condensed" w:hAnsi="Roboto Condensed"/>
          <w:b/>
          <w:sz w:val="36"/>
          <w:lang w:val="en-US"/>
        </w:rPr>
        <w:t>MINISTERS OF OTHER CHURCHES AND CONFERENCES</w:t>
      </w:r>
    </w:p>
    <w:p w14:paraId="62B36C13" w14:textId="77777777" w:rsidR="00397072" w:rsidRDefault="00397072" w:rsidP="00F229EC">
      <w:pPr>
        <w:jc w:val="center"/>
        <w:rPr>
          <w:rFonts w:ascii="Roboto Condensed" w:hAnsi="Roboto Condensed"/>
          <w:sz w:val="24"/>
          <w:lang w:val="en-US"/>
        </w:rPr>
      </w:pPr>
      <w:r w:rsidRPr="00F229EC">
        <w:rPr>
          <w:rFonts w:ascii="Roboto Condensed" w:hAnsi="Roboto Condensed"/>
          <w:sz w:val="24"/>
          <w:lang w:val="en-US"/>
        </w:rPr>
        <w:t>THE PROCESS – AN OVERVIEW</w:t>
      </w:r>
    </w:p>
    <w:p w14:paraId="1845F15E" w14:textId="77777777" w:rsidR="00F229EC" w:rsidRPr="00F229EC" w:rsidRDefault="00F229EC" w:rsidP="00F229EC">
      <w:pPr>
        <w:jc w:val="center"/>
        <w:rPr>
          <w:rFonts w:ascii="Roboto Condensed" w:hAnsi="Roboto Condensed"/>
          <w:sz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6"/>
        <w:gridCol w:w="2147"/>
        <w:gridCol w:w="5013"/>
      </w:tblGrid>
      <w:tr w:rsidR="00D73064" w:rsidRPr="00F229EC" w14:paraId="03381BCF" w14:textId="77777777" w:rsidTr="00D73064">
        <w:tc>
          <w:tcPr>
            <w:tcW w:w="1856" w:type="dxa"/>
          </w:tcPr>
          <w:p w14:paraId="4E495C2B" w14:textId="1C547315" w:rsidR="00D73064" w:rsidRPr="00F85B23" w:rsidRDefault="00F85B23">
            <w:pPr>
              <w:rPr>
                <w:rFonts w:ascii="Roboto Condensed" w:hAnsi="Roboto Condensed"/>
                <w:b/>
                <w:lang w:val="en-US"/>
              </w:rPr>
            </w:pPr>
            <w:r w:rsidRPr="00F85B23">
              <w:rPr>
                <w:rFonts w:ascii="Roboto Condensed" w:hAnsi="Roboto Condensed"/>
                <w:b/>
                <w:color w:val="FF0000"/>
                <w:sz w:val="24"/>
                <w:lang w:val="en-US"/>
              </w:rPr>
              <w:t>YEAR</w:t>
            </w:r>
          </w:p>
        </w:tc>
        <w:tc>
          <w:tcPr>
            <w:tcW w:w="2147" w:type="dxa"/>
          </w:tcPr>
          <w:p w14:paraId="6F61C039" w14:textId="77777777" w:rsidR="00D73064" w:rsidRPr="00F229EC" w:rsidRDefault="00D73064">
            <w:pPr>
              <w:rPr>
                <w:rFonts w:ascii="Roboto Condensed" w:hAnsi="Roboto Condensed"/>
                <w:b/>
                <w:sz w:val="24"/>
                <w:lang w:val="en-US"/>
              </w:rPr>
            </w:pPr>
            <w:r w:rsidRPr="00F229EC">
              <w:rPr>
                <w:rFonts w:ascii="Roboto Condensed" w:hAnsi="Roboto Condensed"/>
                <w:b/>
                <w:color w:val="FF0000"/>
                <w:sz w:val="24"/>
                <w:lang w:val="en-US"/>
              </w:rPr>
              <w:t>DATE</w:t>
            </w:r>
          </w:p>
        </w:tc>
        <w:tc>
          <w:tcPr>
            <w:tcW w:w="5013" w:type="dxa"/>
          </w:tcPr>
          <w:p w14:paraId="14184C69" w14:textId="77777777" w:rsidR="00D73064" w:rsidRPr="00F229EC" w:rsidRDefault="00D73064">
            <w:pPr>
              <w:rPr>
                <w:rFonts w:ascii="Roboto Condensed" w:hAnsi="Roboto Condensed"/>
                <w:b/>
                <w:color w:val="FF0000"/>
                <w:sz w:val="24"/>
                <w:lang w:val="en-US"/>
              </w:rPr>
            </w:pPr>
            <w:r w:rsidRPr="00F229EC">
              <w:rPr>
                <w:rFonts w:ascii="Roboto Condensed" w:hAnsi="Roboto Condensed"/>
                <w:b/>
                <w:color w:val="FF0000"/>
                <w:sz w:val="24"/>
                <w:lang w:val="en-US"/>
              </w:rPr>
              <w:t>ELEMENT OF PROCESS</w:t>
            </w:r>
          </w:p>
        </w:tc>
      </w:tr>
      <w:tr w:rsidR="00D73064" w:rsidRPr="00F229EC" w14:paraId="144AF482" w14:textId="77777777" w:rsidTr="00D73064">
        <w:tc>
          <w:tcPr>
            <w:tcW w:w="1856" w:type="dxa"/>
          </w:tcPr>
          <w:p w14:paraId="1A8F8880" w14:textId="77777777" w:rsidR="00D73064" w:rsidRPr="00F85B23" w:rsidRDefault="00D73064">
            <w:pPr>
              <w:rPr>
                <w:rFonts w:ascii="Roboto Condensed" w:hAnsi="Roboto Condensed"/>
                <w:b/>
                <w:lang w:val="en-US"/>
              </w:rPr>
            </w:pPr>
            <w:r w:rsidRPr="00F85B23">
              <w:rPr>
                <w:rFonts w:ascii="Roboto Condensed" w:hAnsi="Roboto Condensed"/>
                <w:b/>
                <w:lang w:val="en-US"/>
              </w:rPr>
              <w:t>Year one</w:t>
            </w:r>
          </w:p>
        </w:tc>
        <w:tc>
          <w:tcPr>
            <w:tcW w:w="2147" w:type="dxa"/>
          </w:tcPr>
          <w:p w14:paraId="0F74681A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 xml:space="preserve">Before January </w:t>
            </w:r>
          </w:p>
        </w:tc>
        <w:tc>
          <w:tcPr>
            <w:tcW w:w="5013" w:type="dxa"/>
          </w:tcPr>
          <w:p w14:paraId="0A2308CC" w14:textId="77777777" w:rsidR="00D73064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Eligibility checking if an applicant is not from a Methodist Church</w:t>
            </w:r>
          </w:p>
          <w:p w14:paraId="7FCA7081" w14:textId="042492DE" w:rsidR="00F85B23" w:rsidRPr="00F229EC" w:rsidRDefault="00F85B23">
            <w:pPr>
              <w:rPr>
                <w:rFonts w:ascii="Roboto Condensed" w:hAnsi="Roboto Condensed"/>
                <w:lang w:val="en-US"/>
              </w:rPr>
            </w:pPr>
          </w:p>
        </w:tc>
      </w:tr>
      <w:tr w:rsidR="00D73064" w:rsidRPr="00F229EC" w14:paraId="70FBFC6E" w14:textId="77777777" w:rsidTr="00D73064">
        <w:tc>
          <w:tcPr>
            <w:tcW w:w="1856" w:type="dxa"/>
          </w:tcPr>
          <w:p w14:paraId="1A92EB95" w14:textId="77777777" w:rsidR="00D73064" w:rsidRPr="00F229EC" w:rsidRDefault="00D73064" w:rsidP="00397072">
            <w:pPr>
              <w:rPr>
                <w:rFonts w:ascii="Roboto Condensed" w:hAnsi="Roboto Condensed"/>
                <w:lang w:val="en-US"/>
              </w:rPr>
            </w:pPr>
          </w:p>
        </w:tc>
        <w:tc>
          <w:tcPr>
            <w:tcW w:w="2147" w:type="dxa"/>
          </w:tcPr>
          <w:p w14:paraId="11646A21" w14:textId="77777777" w:rsidR="00D73064" w:rsidRPr="00F229EC" w:rsidRDefault="00D73064" w:rsidP="00397072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1 January to 31 March</w:t>
            </w:r>
          </w:p>
        </w:tc>
        <w:tc>
          <w:tcPr>
            <w:tcW w:w="5013" w:type="dxa"/>
          </w:tcPr>
          <w:p w14:paraId="544833E7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 xml:space="preserve">Application period </w:t>
            </w:r>
          </w:p>
        </w:tc>
      </w:tr>
      <w:tr w:rsidR="00D73064" w:rsidRPr="00F229EC" w14:paraId="4B9BAE88" w14:textId="77777777" w:rsidTr="00D73064">
        <w:tc>
          <w:tcPr>
            <w:tcW w:w="1856" w:type="dxa"/>
          </w:tcPr>
          <w:p w14:paraId="0E100E29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</w:p>
        </w:tc>
        <w:tc>
          <w:tcPr>
            <w:tcW w:w="2147" w:type="dxa"/>
          </w:tcPr>
          <w:p w14:paraId="18FBFAA9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 xml:space="preserve">April </w:t>
            </w:r>
          </w:p>
        </w:tc>
        <w:tc>
          <w:tcPr>
            <w:tcW w:w="5013" w:type="dxa"/>
          </w:tcPr>
          <w:p w14:paraId="15CBEEFA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 xml:space="preserve">First scrutiny of applications </w:t>
            </w:r>
          </w:p>
        </w:tc>
      </w:tr>
      <w:tr w:rsidR="00D73064" w:rsidRPr="00F229EC" w14:paraId="32C098DB" w14:textId="77777777" w:rsidTr="00D73064">
        <w:tc>
          <w:tcPr>
            <w:tcW w:w="1856" w:type="dxa"/>
          </w:tcPr>
          <w:p w14:paraId="2E837CB6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</w:p>
        </w:tc>
        <w:tc>
          <w:tcPr>
            <w:tcW w:w="2147" w:type="dxa"/>
          </w:tcPr>
          <w:p w14:paraId="05541BC7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May</w:t>
            </w:r>
          </w:p>
        </w:tc>
        <w:tc>
          <w:tcPr>
            <w:tcW w:w="5013" w:type="dxa"/>
          </w:tcPr>
          <w:p w14:paraId="06BA439D" w14:textId="4B784CDD" w:rsidR="00F85B23" w:rsidRPr="00F229EC" w:rsidRDefault="00D73064" w:rsidP="00271B2E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 xml:space="preserve">Reports, references and home church consent are requested. If these are not received by the </w:t>
            </w:r>
            <w:r w:rsidR="00271B2E" w:rsidRPr="00F229EC">
              <w:rPr>
                <w:rFonts w:ascii="Roboto Condensed" w:hAnsi="Roboto Condensed"/>
                <w:lang w:val="en-US"/>
              </w:rPr>
              <w:t>31</w:t>
            </w:r>
            <w:r w:rsidR="00271B2E" w:rsidRPr="00F229EC">
              <w:rPr>
                <w:rFonts w:ascii="Roboto Condensed" w:hAnsi="Roboto Condensed"/>
                <w:vertAlign w:val="superscript"/>
                <w:lang w:val="en-US"/>
              </w:rPr>
              <w:t>st</w:t>
            </w:r>
            <w:r w:rsidR="00271B2E" w:rsidRPr="00F229EC">
              <w:rPr>
                <w:rFonts w:ascii="Roboto Condensed" w:hAnsi="Roboto Condensed"/>
                <w:lang w:val="en-US"/>
              </w:rPr>
              <w:t xml:space="preserve"> May 2025</w:t>
            </w:r>
            <w:r w:rsidRPr="00F229EC">
              <w:rPr>
                <w:rFonts w:ascii="Roboto Condensed" w:hAnsi="Roboto Condensed"/>
                <w:lang w:val="en-US"/>
              </w:rPr>
              <w:t>, the application cannot proceed.</w:t>
            </w:r>
          </w:p>
        </w:tc>
      </w:tr>
      <w:tr w:rsidR="00D73064" w:rsidRPr="00F229EC" w14:paraId="4D8941CF" w14:textId="77777777" w:rsidTr="00D73064">
        <w:tc>
          <w:tcPr>
            <w:tcW w:w="1856" w:type="dxa"/>
          </w:tcPr>
          <w:p w14:paraId="21B4D397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</w:p>
        </w:tc>
        <w:tc>
          <w:tcPr>
            <w:tcW w:w="2147" w:type="dxa"/>
          </w:tcPr>
          <w:p w14:paraId="31260D04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 xml:space="preserve">July </w:t>
            </w:r>
          </w:p>
        </w:tc>
        <w:tc>
          <w:tcPr>
            <w:tcW w:w="5013" w:type="dxa"/>
          </w:tcPr>
          <w:p w14:paraId="1BCE1F08" w14:textId="2E81A7B8" w:rsidR="00F85B23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Second scrutiny of applications and accompanying documents. Some applicants are told at this stage that they will not be invited to panel interviews and clear reasons will be given.</w:t>
            </w:r>
          </w:p>
        </w:tc>
      </w:tr>
      <w:tr w:rsidR="00D73064" w:rsidRPr="00F229EC" w14:paraId="1B07C800" w14:textId="77777777" w:rsidTr="00D73064">
        <w:tc>
          <w:tcPr>
            <w:tcW w:w="1856" w:type="dxa"/>
          </w:tcPr>
          <w:p w14:paraId="25AE7C1D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</w:p>
        </w:tc>
        <w:tc>
          <w:tcPr>
            <w:tcW w:w="2147" w:type="dxa"/>
          </w:tcPr>
          <w:p w14:paraId="31DC3D2D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August-September</w:t>
            </w:r>
          </w:p>
        </w:tc>
        <w:tc>
          <w:tcPr>
            <w:tcW w:w="5013" w:type="dxa"/>
          </w:tcPr>
          <w:p w14:paraId="6923BC9D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Applicants are invited to the panel interviews</w:t>
            </w:r>
          </w:p>
        </w:tc>
      </w:tr>
      <w:tr w:rsidR="00D73064" w:rsidRPr="00F229EC" w14:paraId="33971D26" w14:textId="77777777" w:rsidTr="00D73064">
        <w:tc>
          <w:tcPr>
            <w:tcW w:w="1856" w:type="dxa"/>
          </w:tcPr>
          <w:p w14:paraId="1490703C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</w:p>
        </w:tc>
        <w:tc>
          <w:tcPr>
            <w:tcW w:w="2147" w:type="dxa"/>
          </w:tcPr>
          <w:p w14:paraId="042E652C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October</w:t>
            </w:r>
          </w:p>
        </w:tc>
        <w:tc>
          <w:tcPr>
            <w:tcW w:w="5013" w:type="dxa"/>
          </w:tcPr>
          <w:p w14:paraId="02EC0561" w14:textId="54E9F1C2" w:rsidR="00F85B23" w:rsidRPr="00F229EC" w:rsidRDefault="00D73064" w:rsidP="00D612EE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 xml:space="preserve">Applicants meet the Connexional Assessor, have an interview for their resilience assessment and carry out the English test for the visa if appropriate. </w:t>
            </w:r>
          </w:p>
        </w:tc>
      </w:tr>
      <w:tr w:rsidR="00D73064" w:rsidRPr="00F229EC" w14:paraId="53696C8C" w14:textId="77777777" w:rsidTr="00D73064">
        <w:tc>
          <w:tcPr>
            <w:tcW w:w="1856" w:type="dxa"/>
          </w:tcPr>
          <w:p w14:paraId="47461C83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</w:p>
        </w:tc>
        <w:tc>
          <w:tcPr>
            <w:tcW w:w="2147" w:type="dxa"/>
          </w:tcPr>
          <w:p w14:paraId="67C0B909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November</w:t>
            </w:r>
          </w:p>
        </w:tc>
        <w:tc>
          <w:tcPr>
            <w:tcW w:w="5013" w:type="dxa"/>
          </w:tcPr>
          <w:p w14:paraId="67877A3D" w14:textId="6F9097F3" w:rsidR="00F85B23" w:rsidRPr="00F229EC" w:rsidRDefault="00D73064" w:rsidP="00F229EC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Applicants attend the transfer panel interviews. The outcome is sent to them at the conclusion, either recommending them, recommending them with conditions, or not recommending them.</w:t>
            </w:r>
          </w:p>
        </w:tc>
      </w:tr>
      <w:tr w:rsidR="00D73064" w:rsidRPr="00F229EC" w14:paraId="75DF2648" w14:textId="77777777" w:rsidTr="00D73064">
        <w:tc>
          <w:tcPr>
            <w:tcW w:w="1856" w:type="dxa"/>
          </w:tcPr>
          <w:p w14:paraId="0E761067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</w:p>
        </w:tc>
        <w:tc>
          <w:tcPr>
            <w:tcW w:w="2147" w:type="dxa"/>
          </w:tcPr>
          <w:p w14:paraId="625FF537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Late November</w:t>
            </w:r>
          </w:p>
        </w:tc>
        <w:tc>
          <w:tcPr>
            <w:tcW w:w="5013" w:type="dxa"/>
          </w:tcPr>
          <w:p w14:paraId="164F28DB" w14:textId="77777777" w:rsidR="00D73064" w:rsidRPr="00F229EC" w:rsidRDefault="00D73064" w:rsidP="00D612EE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Recommended applicants complete their stationing profile</w:t>
            </w:r>
          </w:p>
        </w:tc>
      </w:tr>
      <w:tr w:rsidR="00D73064" w:rsidRPr="00F229EC" w14:paraId="3F4E7F4A" w14:textId="77777777" w:rsidTr="00D73064">
        <w:tc>
          <w:tcPr>
            <w:tcW w:w="1856" w:type="dxa"/>
          </w:tcPr>
          <w:p w14:paraId="0CCC985D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</w:p>
        </w:tc>
        <w:tc>
          <w:tcPr>
            <w:tcW w:w="2147" w:type="dxa"/>
          </w:tcPr>
          <w:p w14:paraId="1FFDD32C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December</w:t>
            </w:r>
          </w:p>
        </w:tc>
        <w:tc>
          <w:tcPr>
            <w:tcW w:w="5013" w:type="dxa"/>
          </w:tcPr>
          <w:p w14:paraId="679AF8FA" w14:textId="5D2821DD" w:rsidR="00F85B23" w:rsidRPr="00F229EC" w:rsidRDefault="00D73064" w:rsidP="00D612EE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Each recommended applicant meets the Ministerial Coordinator on zoom to discuss the profile and any stationing requirements.</w:t>
            </w:r>
          </w:p>
        </w:tc>
      </w:tr>
      <w:tr w:rsidR="00D73064" w:rsidRPr="00F229EC" w14:paraId="6ED1D11B" w14:textId="77777777" w:rsidTr="00D73064">
        <w:tc>
          <w:tcPr>
            <w:tcW w:w="1856" w:type="dxa"/>
          </w:tcPr>
          <w:p w14:paraId="41760603" w14:textId="77777777" w:rsidR="00D73064" w:rsidRPr="00F85B23" w:rsidRDefault="00D73064">
            <w:pPr>
              <w:rPr>
                <w:rFonts w:ascii="Roboto Condensed" w:hAnsi="Roboto Condensed"/>
                <w:b/>
                <w:lang w:val="en-US"/>
              </w:rPr>
            </w:pPr>
            <w:r w:rsidRPr="00F85B23">
              <w:rPr>
                <w:rFonts w:ascii="Roboto Condensed" w:hAnsi="Roboto Condensed"/>
                <w:b/>
                <w:lang w:val="en-US"/>
              </w:rPr>
              <w:t>Year two</w:t>
            </w:r>
            <w:bookmarkStart w:id="0" w:name="_GoBack"/>
            <w:bookmarkEnd w:id="0"/>
          </w:p>
        </w:tc>
        <w:tc>
          <w:tcPr>
            <w:tcW w:w="2147" w:type="dxa"/>
          </w:tcPr>
          <w:p w14:paraId="67D1698B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 xml:space="preserve">February </w:t>
            </w:r>
          </w:p>
        </w:tc>
        <w:tc>
          <w:tcPr>
            <w:tcW w:w="5013" w:type="dxa"/>
          </w:tcPr>
          <w:p w14:paraId="67CAEC22" w14:textId="58BCC366" w:rsidR="00F85B23" w:rsidRPr="00F229EC" w:rsidRDefault="00D73064" w:rsidP="00D612EE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 xml:space="preserve">Recommended applicants are stationed. It is not always possible to match all applicants to appointments </w:t>
            </w:r>
          </w:p>
        </w:tc>
      </w:tr>
      <w:tr w:rsidR="00D73064" w:rsidRPr="00F229EC" w14:paraId="7E015CA7" w14:textId="77777777" w:rsidTr="00D73064">
        <w:tc>
          <w:tcPr>
            <w:tcW w:w="1856" w:type="dxa"/>
          </w:tcPr>
          <w:p w14:paraId="024FE336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</w:p>
        </w:tc>
        <w:tc>
          <w:tcPr>
            <w:tcW w:w="2147" w:type="dxa"/>
          </w:tcPr>
          <w:p w14:paraId="4DCC3F65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March to May</w:t>
            </w:r>
          </w:p>
        </w:tc>
        <w:tc>
          <w:tcPr>
            <w:tcW w:w="5013" w:type="dxa"/>
          </w:tcPr>
          <w:p w14:paraId="2FA8E90D" w14:textId="78CE4DA7" w:rsidR="00F85B23" w:rsidRPr="00F229EC" w:rsidRDefault="00D73064" w:rsidP="004A5850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Stationing continues through the Stationing Action Group. If any recommended applicants are not matched to appointments, their profile is carried over to the following year.</w:t>
            </w:r>
          </w:p>
        </w:tc>
      </w:tr>
      <w:tr w:rsidR="00D73064" w:rsidRPr="00F229EC" w14:paraId="432EA734" w14:textId="77777777" w:rsidTr="00D73064">
        <w:tc>
          <w:tcPr>
            <w:tcW w:w="1856" w:type="dxa"/>
          </w:tcPr>
          <w:p w14:paraId="154C7712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</w:p>
        </w:tc>
        <w:tc>
          <w:tcPr>
            <w:tcW w:w="2147" w:type="dxa"/>
          </w:tcPr>
          <w:p w14:paraId="31809F84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June</w:t>
            </w:r>
          </w:p>
        </w:tc>
        <w:tc>
          <w:tcPr>
            <w:tcW w:w="5013" w:type="dxa"/>
          </w:tcPr>
          <w:p w14:paraId="2E746AB6" w14:textId="1373756E" w:rsidR="00F85B23" w:rsidRPr="00F229EC" w:rsidRDefault="00D73064" w:rsidP="00010BFE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Conference receive</w:t>
            </w:r>
            <w:r w:rsidR="00010BFE" w:rsidRPr="00F229EC">
              <w:rPr>
                <w:rFonts w:ascii="Roboto Condensed" w:hAnsi="Roboto Condensed"/>
                <w:lang w:val="en-US"/>
              </w:rPr>
              <w:t>s</w:t>
            </w:r>
            <w:r w:rsidRPr="00F229EC">
              <w:rPr>
                <w:rFonts w:ascii="Roboto Condensed" w:hAnsi="Roboto Condensed"/>
                <w:lang w:val="en-US"/>
              </w:rPr>
              <w:t xml:space="preserve"> the names of those recommended to become</w:t>
            </w:r>
            <w:r w:rsidR="00010BFE" w:rsidRPr="00F229EC">
              <w:rPr>
                <w:rFonts w:ascii="Roboto Condensed" w:hAnsi="Roboto Condensed"/>
                <w:lang w:val="en-US"/>
              </w:rPr>
              <w:t xml:space="preserve"> ‘Recognised and Regarded’ and r</w:t>
            </w:r>
            <w:r w:rsidRPr="00F229EC">
              <w:rPr>
                <w:rFonts w:ascii="Roboto Condensed" w:hAnsi="Roboto Condensed"/>
                <w:lang w:val="en-US"/>
              </w:rPr>
              <w:t>eceives those who have been recommended to transfer into Full Connexion in person (wherever possible).</w:t>
            </w:r>
          </w:p>
        </w:tc>
      </w:tr>
      <w:tr w:rsidR="00D73064" w:rsidRPr="00F229EC" w14:paraId="3DADDE6B" w14:textId="77777777" w:rsidTr="00D73064">
        <w:tc>
          <w:tcPr>
            <w:tcW w:w="1856" w:type="dxa"/>
          </w:tcPr>
          <w:p w14:paraId="6FD13C9F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</w:p>
        </w:tc>
        <w:tc>
          <w:tcPr>
            <w:tcW w:w="2147" w:type="dxa"/>
          </w:tcPr>
          <w:p w14:paraId="490F8B95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 xml:space="preserve">August </w:t>
            </w:r>
          </w:p>
        </w:tc>
        <w:tc>
          <w:tcPr>
            <w:tcW w:w="5013" w:type="dxa"/>
          </w:tcPr>
          <w:p w14:paraId="746ABBA7" w14:textId="77777777" w:rsidR="00D73064" w:rsidRPr="00F229EC" w:rsidRDefault="00D73064" w:rsidP="004A5850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Induction first session for those about to begin their ministry</w:t>
            </w:r>
          </w:p>
        </w:tc>
      </w:tr>
      <w:tr w:rsidR="00D73064" w:rsidRPr="00F229EC" w14:paraId="789810AA" w14:textId="77777777" w:rsidTr="00D73064">
        <w:tc>
          <w:tcPr>
            <w:tcW w:w="1856" w:type="dxa"/>
          </w:tcPr>
          <w:p w14:paraId="523A8650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</w:p>
        </w:tc>
        <w:tc>
          <w:tcPr>
            <w:tcW w:w="2147" w:type="dxa"/>
          </w:tcPr>
          <w:p w14:paraId="2A3F83EE" w14:textId="77777777" w:rsidR="00D73064" w:rsidRPr="00F229EC" w:rsidRDefault="00D73064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September</w:t>
            </w:r>
          </w:p>
        </w:tc>
        <w:tc>
          <w:tcPr>
            <w:tcW w:w="5013" w:type="dxa"/>
          </w:tcPr>
          <w:p w14:paraId="61B50545" w14:textId="77777777" w:rsidR="00D73064" w:rsidRPr="00F229EC" w:rsidRDefault="00D73064" w:rsidP="004A5850">
            <w:pPr>
              <w:rPr>
                <w:rFonts w:ascii="Roboto Condensed" w:hAnsi="Roboto Condensed"/>
                <w:lang w:val="en-US"/>
              </w:rPr>
            </w:pPr>
            <w:r w:rsidRPr="00F229EC">
              <w:rPr>
                <w:rFonts w:ascii="Roboto Condensed" w:hAnsi="Roboto Condensed"/>
                <w:lang w:val="en-US"/>
              </w:rPr>
              <w:t>The appointment begins for those matched to an appointment and appointed by the Conference.</w:t>
            </w:r>
          </w:p>
        </w:tc>
      </w:tr>
    </w:tbl>
    <w:p w14:paraId="0EDDD092" w14:textId="103B721F" w:rsidR="00397072" w:rsidRPr="00397072" w:rsidRDefault="00397072">
      <w:pPr>
        <w:rPr>
          <w:lang w:val="en-US"/>
        </w:rPr>
      </w:pPr>
    </w:p>
    <w:sectPr w:rsidR="00397072" w:rsidRPr="00397072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E7DE9" w14:textId="77777777" w:rsidR="00F229EC" w:rsidRDefault="00F229EC" w:rsidP="00F229EC">
      <w:pPr>
        <w:spacing w:after="0" w:line="240" w:lineRule="auto"/>
      </w:pPr>
      <w:r>
        <w:separator/>
      </w:r>
    </w:p>
  </w:endnote>
  <w:endnote w:type="continuationSeparator" w:id="0">
    <w:p w14:paraId="60F800F4" w14:textId="77777777" w:rsidR="00F229EC" w:rsidRDefault="00F229EC" w:rsidP="00F22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37AEA" w14:textId="77777777" w:rsidR="00F229EC" w:rsidRDefault="00F229E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59C51AA" wp14:editId="28F59358">
          <wp:simplePos x="0" y="0"/>
          <wp:positionH relativeFrom="page">
            <wp:posOffset>11430</wp:posOffset>
          </wp:positionH>
          <wp:positionV relativeFrom="paragraph">
            <wp:posOffset>-144780</wp:posOffset>
          </wp:positionV>
          <wp:extent cx="7548880" cy="74819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7481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0A7EA" w14:textId="77777777" w:rsidR="00F229EC" w:rsidRDefault="00F229EC" w:rsidP="00F229EC">
      <w:pPr>
        <w:spacing w:after="0" w:line="240" w:lineRule="auto"/>
      </w:pPr>
      <w:r>
        <w:separator/>
      </w:r>
    </w:p>
  </w:footnote>
  <w:footnote w:type="continuationSeparator" w:id="0">
    <w:p w14:paraId="3076DC25" w14:textId="77777777" w:rsidR="00F229EC" w:rsidRDefault="00F229EC" w:rsidP="00F229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49"/>
    <w:rsid w:val="00010BFE"/>
    <w:rsid w:val="00271B2E"/>
    <w:rsid w:val="00397072"/>
    <w:rsid w:val="004A5850"/>
    <w:rsid w:val="00506068"/>
    <w:rsid w:val="00850D0B"/>
    <w:rsid w:val="0093525E"/>
    <w:rsid w:val="00D612EE"/>
    <w:rsid w:val="00D73064"/>
    <w:rsid w:val="00E12249"/>
    <w:rsid w:val="00F229EC"/>
    <w:rsid w:val="00F8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EE40A"/>
  <w15:chartTrackingRefBased/>
  <w15:docId w15:val="{D19FC678-9653-4214-AF0F-95242AF0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7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29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9EC"/>
  </w:style>
  <w:style w:type="paragraph" w:styleId="Footer">
    <w:name w:val="footer"/>
    <w:basedOn w:val="Normal"/>
    <w:link w:val="FooterChar"/>
    <w:uiPriority w:val="99"/>
    <w:unhideWhenUsed/>
    <w:rsid w:val="00F229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BD1E2F9E03CE4C80B4B060C3F377B5" ma:contentTypeVersion="15" ma:contentTypeDescription="Create a new document." ma:contentTypeScope="" ma:versionID="ce8d07dfc2ed5d5cf0828f736d81525b">
  <xsd:schema xmlns:xsd="http://www.w3.org/2001/XMLSchema" xmlns:xs="http://www.w3.org/2001/XMLSchema" xmlns:p="http://schemas.microsoft.com/office/2006/metadata/properties" xmlns:ns3="52b576ec-9ad7-4ae0-abe6-e66b649b6f5c" targetNamespace="http://schemas.microsoft.com/office/2006/metadata/properties" ma:root="true" ma:fieldsID="2cf6439bde3e8abaee4cf7f8d265f297" ns3:_="">
    <xsd:import namespace="52b576ec-9ad7-4ae0-abe6-e66b649b6f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76ec-9ad7-4ae0-abe6-e66b649b6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b576ec-9ad7-4ae0-abe6-e66b649b6f5c" xsi:nil="true"/>
  </documentManagement>
</p:properties>
</file>

<file path=customXml/itemProps1.xml><?xml version="1.0" encoding="utf-8"?>
<ds:datastoreItem xmlns:ds="http://schemas.openxmlformats.org/officeDocument/2006/customXml" ds:itemID="{3F4FC43A-19A7-4BA7-92F6-ED6572804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576ec-9ad7-4ae0-abe6-e66b649b6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B67E83-E0A7-4D2D-B1E1-15D13F4118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E9586-88D1-4C63-827B-BD564DF22AD0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52b576ec-9ad7-4ae0-abe6-e66b649b6f5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Methodist Church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Potter</dc:creator>
  <cp:keywords/>
  <dc:description/>
  <cp:lastModifiedBy>Alice Arbon</cp:lastModifiedBy>
  <cp:revision>3</cp:revision>
  <dcterms:created xsi:type="dcterms:W3CDTF">2025-02-17T13:32:00Z</dcterms:created>
  <dcterms:modified xsi:type="dcterms:W3CDTF">2025-02-17T13:33:00Z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0x01010030BD1E2F9E03CE4C80B4B060C3F377B5</vt:lpwstr>
  </property>
</Properties>
</file>